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1FACEA42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</w:t>
                  </w:r>
                  <w:r w:rsidR="00C07DC4">
                    <w:rPr>
                      <w:b/>
                      <w:sz w:val="40"/>
                    </w:rPr>
                    <w:t>3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3C7F591F" w14:textId="5CCD3603" w:rsidR="00357AE3" w:rsidRDefault="00B05BCA" w:rsidP="0033597B">
                  <w:pPr>
                    <w:jc w:val="center"/>
                  </w:pPr>
                  <w:r>
                    <w:t xml:space="preserve">Od </w:t>
                  </w:r>
                  <w:r w:rsidR="006B6863">
                    <w:t>2</w:t>
                  </w:r>
                  <w:r w:rsidR="00C07DC4">
                    <w:t>7. listopadu do 1. prosince</w:t>
                  </w:r>
                  <w:r w:rsidR="009808C4">
                    <w:t xml:space="preserve">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1601B85" w14:textId="08B90F9B" w:rsidR="0033597B" w:rsidRDefault="0033597B" w:rsidP="0033597B">
                  <w:pPr>
                    <w:jc w:val="center"/>
                    <w:rPr>
                      <w:color w:val="FF0000"/>
                    </w:rPr>
                  </w:pPr>
                  <w:r w:rsidRPr="0033597B">
                    <w:rPr>
                      <w:color w:val="FF0000"/>
                    </w:rPr>
                    <w:t>V</w:t>
                  </w:r>
                  <w:r w:rsidR="006B6863">
                    <w:rPr>
                      <w:color w:val="FF0000"/>
                    </w:rPr>
                    <w:t> </w:t>
                  </w:r>
                  <w:r w:rsidRPr="0033597B">
                    <w:rPr>
                      <w:color w:val="FF0000"/>
                    </w:rPr>
                    <w:t>p</w:t>
                  </w:r>
                  <w:r w:rsidR="006B6863">
                    <w:rPr>
                      <w:color w:val="FF0000"/>
                    </w:rPr>
                    <w:t>ondělí 2</w:t>
                  </w:r>
                  <w:r w:rsidR="00C07DC4">
                    <w:rPr>
                      <w:color w:val="FF0000"/>
                    </w:rPr>
                    <w:t>7. listopadu – Stávka</w:t>
                  </w:r>
                </w:p>
                <w:p w14:paraId="7722932A" w14:textId="6BD3EBDC" w:rsidR="00C07DC4" w:rsidRPr="0033597B" w:rsidRDefault="00C07DC4" w:rsidP="0033597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Od středy 29. listopadu do pátku 1. prosince proběhnou centra aktivit.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07DC4" w:rsidRPr="00C07DC4" w14:paraId="211BD82F" w14:textId="77777777" w:rsidTr="006C0AFC">
              <w:tc>
                <w:tcPr>
                  <w:tcW w:w="9212" w:type="dxa"/>
                </w:tcPr>
                <w:p w14:paraId="193854D9" w14:textId="43585F30" w:rsidR="00BC02EA" w:rsidRPr="00C07DC4" w:rsidRDefault="00C07DC4" w:rsidP="00BC02EA">
                  <w:pPr>
                    <w:rPr>
                      <w:rFonts w:ascii="Jokerman" w:hAnsi="Jokerman" w:cs="Arial"/>
                      <w:color w:val="00B0F0"/>
                      <w:sz w:val="28"/>
                      <w:szCs w:val="28"/>
                    </w:rPr>
                  </w:pP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Když v prosinci mrzne a sn</w:t>
                  </w:r>
                  <w:r w:rsidRPr="00C07DC4">
                    <w:rPr>
                      <w:rFonts w:ascii="Cambria" w:hAnsi="Cambria" w:cs="Cambria"/>
                      <w:color w:val="00B0F0"/>
                      <w:sz w:val="28"/>
                      <w:szCs w:val="28"/>
                    </w:rPr>
                    <w:t>ě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ží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 xml:space="preserve">, 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ú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rodn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ý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 xml:space="preserve"> rok na to b</w:t>
                  </w:r>
                  <w:r w:rsidRPr="00C07DC4">
                    <w:rPr>
                      <w:rFonts w:ascii="Cambria" w:hAnsi="Cambria" w:cs="Cambria"/>
                      <w:color w:val="00B0F0"/>
                      <w:sz w:val="28"/>
                      <w:szCs w:val="28"/>
                    </w:rPr>
                    <w:t>ě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ží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5EF4155" w14:textId="33FB4347" w:rsidR="00690449" w:rsidRPr="00C07DC4" w:rsidRDefault="00690449" w:rsidP="00BC02EA">
            <w:pPr>
              <w:rPr>
                <w:rFonts w:ascii="Jokerman" w:hAnsi="Jokerman" w:cstheme="minorHAnsi"/>
                <w:color w:val="00B0F0"/>
                <w:sz w:val="28"/>
                <w:szCs w:val="28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FB8B7A4" w14:textId="1F52874F" w:rsidR="006B6863" w:rsidRDefault="00030F1F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Psaní skupin mě/mně</w:t>
            </w:r>
          </w:p>
          <w:p w14:paraId="3C1DA356" w14:textId="6EEBC80C" w:rsidR="00030F1F" w:rsidRDefault="00030F1F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Dělení slov na konci řádku</w:t>
            </w:r>
          </w:p>
          <w:p w14:paraId="66666C05" w14:textId="52A3F727" w:rsidR="00030F1F" w:rsidRPr="00C07DC4" w:rsidRDefault="00030F1F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druhy</w:t>
            </w:r>
          </w:p>
          <w:p w14:paraId="3C13CA51" w14:textId="3978A9BE" w:rsidR="00C07DC4" w:rsidRPr="00C07DC4" w:rsidRDefault="00C07DC4" w:rsidP="006B6863">
            <w:pPr>
              <w:jc w:val="both"/>
              <w:rPr>
                <w:sz w:val="28"/>
                <w:szCs w:val="28"/>
              </w:rPr>
            </w:pPr>
            <w:r w:rsidRPr="00C07DC4">
              <w:rPr>
                <w:sz w:val="28"/>
                <w:szCs w:val="28"/>
              </w:rPr>
              <w:t xml:space="preserve">Sloh: Popis pracovního postupu. Čtení: </w:t>
            </w:r>
            <w:proofErr w:type="spellStart"/>
            <w:r w:rsidRPr="00C07DC4">
              <w:rPr>
                <w:sz w:val="28"/>
                <w:szCs w:val="28"/>
              </w:rPr>
              <w:t>C.S.Lewis</w:t>
            </w:r>
            <w:proofErr w:type="spellEnd"/>
            <w:r w:rsidRPr="00C07DC4">
              <w:rPr>
                <w:sz w:val="28"/>
                <w:szCs w:val="28"/>
              </w:rPr>
              <w:t xml:space="preserve"> – Letopisy </w:t>
            </w:r>
            <w:proofErr w:type="spellStart"/>
            <w:r w:rsidRPr="00C07DC4">
              <w:rPr>
                <w:sz w:val="28"/>
                <w:szCs w:val="28"/>
              </w:rPr>
              <w:t>Narnie</w:t>
            </w:r>
            <w:proofErr w:type="spellEnd"/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617B5867" w14:textId="505CB4C5" w:rsidR="00070888" w:rsidRDefault="00030F1F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Jednotky teploty a času</w:t>
            </w:r>
          </w:p>
          <w:p w14:paraId="0F8FCE20" w14:textId="78B5FE49" w:rsidR="00030F1F" w:rsidRDefault="00030F1F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Aritmetický průměr</w:t>
            </w:r>
          </w:p>
          <w:p w14:paraId="4A48C5F0" w14:textId="5AB1E05A" w:rsidR="00C07DC4" w:rsidRPr="00030F1F" w:rsidRDefault="00C07DC4" w:rsidP="00030F1F">
            <w:pPr>
              <w:pStyle w:val="Standard"/>
              <w:jc w:val="both"/>
              <w:rPr>
                <w:b/>
                <w:bCs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 xml:space="preserve">G - </w:t>
            </w:r>
            <w:r w:rsidR="00030F1F" w:rsidRPr="00030F1F">
              <w:rPr>
                <w:sz w:val="28"/>
                <w:szCs w:val="28"/>
              </w:rPr>
              <w:t>Konstrukce</w:t>
            </w:r>
            <w:proofErr w:type="gramEnd"/>
            <w:r w:rsidR="00030F1F" w:rsidRPr="00030F1F">
              <w:rPr>
                <w:sz w:val="28"/>
                <w:szCs w:val="28"/>
              </w:rPr>
              <w:t xml:space="preserve"> a zápis středu úsečky pomocí kružítka</w:t>
            </w: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A1" w14:textId="5DC6516A" w:rsidR="003C5A81" w:rsidRPr="00030F1F" w:rsidRDefault="00030F1F" w:rsidP="006B6863">
            <w:pPr>
              <w:jc w:val="both"/>
              <w:rPr>
                <w:sz w:val="28"/>
                <w:szCs w:val="28"/>
              </w:rPr>
            </w:pPr>
            <w:r w:rsidRPr="00030F1F">
              <w:rPr>
                <w:sz w:val="28"/>
                <w:szCs w:val="28"/>
              </w:rPr>
              <w:t>P</w:t>
            </w:r>
            <w:bookmarkStart w:id="0" w:name="_GoBack"/>
            <w:bookmarkEnd w:id="0"/>
            <w:r w:rsidRPr="00030F1F">
              <w:rPr>
                <w:sz w:val="28"/>
                <w:szCs w:val="28"/>
              </w:rPr>
              <w:t>řivlas</w:t>
            </w:r>
            <w:r w:rsidRPr="00030F1F">
              <w:rPr>
                <w:sz w:val="28"/>
                <w:szCs w:val="28"/>
              </w:rPr>
              <w:t>t</w:t>
            </w:r>
            <w:r w:rsidRPr="00030F1F">
              <w:rPr>
                <w:sz w:val="28"/>
                <w:szCs w:val="28"/>
              </w:rPr>
              <w:t>ňovací zájmena.</w:t>
            </w: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7DD0796B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</w:t>
            </w:r>
            <w:r w:rsidR="00070888">
              <w:rPr>
                <w:b/>
                <w:sz w:val="32"/>
              </w:rPr>
              <w:t>řírodověda</w:t>
            </w:r>
          </w:p>
        </w:tc>
        <w:tc>
          <w:tcPr>
            <w:tcW w:w="4576" w:type="dxa"/>
          </w:tcPr>
          <w:p w14:paraId="15772505" w14:textId="77777777" w:rsidR="00070888" w:rsidRDefault="00030F1F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Měsíce planet</w:t>
            </w:r>
          </w:p>
          <w:p w14:paraId="450F2335" w14:textId="7565ABD7" w:rsidR="00030F1F" w:rsidRPr="00874C42" w:rsidRDefault="00030F1F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Hvězdárny a planetária</w:t>
            </w:r>
          </w:p>
        </w:tc>
      </w:tr>
      <w:tr w:rsidR="00070888" w14:paraId="3D24E5F4" w14:textId="77777777" w:rsidTr="009A6F08">
        <w:trPr>
          <w:trHeight w:val="408"/>
        </w:trPr>
        <w:tc>
          <w:tcPr>
            <w:tcW w:w="4486" w:type="dxa"/>
          </w:tcPr>
          <w:p w14:paraId="44E6A155" w14:textId="36DCA388" w:rsidR="00070888" w:rsidRDefault="00070888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Vlastivěda</w:t>
            </w:r>
          </w:p>
        </w:tc>
        <w:tc>
          <w:tcPr>
            <w:tcW w:w="4576" w:type="dxa"/>
          </w:tcPr>
          <w:p w14:paraId="5EC816F0" w14:textId="56619665" w:rsidR="00030F1F" w:rsidRDefault="00030F1F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Evropská unie</w:t>
            </w:r>
          </w:p>
        </w:tc>
      </w:tr>
      <w:tr w:rsidR="000124AC" w14:paraId="28B4E824" w14:textId="77777777" w:rsidTr="009A6F08">
        <w:trPr>
          <w:trHeight w:val="408"/>
        </w:trPr>
        <w:tc>
          <w:tcPr>
            <w:tcW w:w="4486" w:type="dxa"/>
          </w:tcPr>
          <w:p w14:paraId="3A23CB66" w14:textId="33ECFC27" w:rsidR="000124AC" w:rsidRDefault="000124A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Informatika</w:t>
            </w:r>
          </w:p>
        </w:tc>
        <w:tc>
          <w:tcPr>
            <w:tcW w:w="4576" w:type="dxa"/>
          </w:tcPr>
          <w:p w14:paraId="0A3EDD1A" w14:textId="66F75B16" w:rsidR="000124AC" w:rsidRPr="000124AC" w:rsidRDefault="000124AC" w:rsidP="000B61DA">
            <w:pPr>
              <w:rPr>
                <w:sz w:val="28"/>
                <w:szCs w:val="28"/>
              </w:rPr>
            </w:pPr>
            <w:r w:rsidRPr="000124AC">
              <w:rPr>
                <w:sz w:val="28"/>
                <w:szCs w:val="28"/>
              </w:rPr>
              <w:t>Úprava a uložení textu. Kopírování a vkládání obrázku.</w:t>
            </w: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18F023B" w14:textId="0115F60D" w:rsidR="00E46FED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na adventní besídku – zpěv: Dědečku, dědečku koleda</w:t>
            </w:r>
            <w:r w:rsidR="00C07DC4">
              <w:rPr>
                <w:sz w:val="28"/>
                <w:szCs w:val="28"/>
              </w:rPr>
              <w:t>, Z jedné strany chvojka</w:t>
            </w:r>
          </w:p>
          <w:p w14:paraId="059037C7" w14:textId="531CE948" w:rsidR="006B6863" w:rsidRPr="00874C42" w:rsidRDefault="00C07DC4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61BD0C0E" w:rsidR="00CB1245" w:rsidRPr="00874C42" w:rsidRDefault="00C07DC4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2BC19795" w14:textId="0E7F9041" w:rsidR="0033597B" w:rsidRDefault="00C07DC4" w:rsidP="00335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41DF7218" w:rsidR="000E282D" w:rsidRPr="00874C42" w:rsidRDefault="006B6863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Přihrávky míčem</w:t>
            </w:r>
            <w:r w:rsidR="00C07DC4">
              <w:rPr>
                <w:sz w:val="28"/>
                <w:szCs w:val="28"/>
              </w:rPr>
              <w:t xml:space="preserve"> pravou a levou rukou</w:t>
            </w:r>
            <w:r>
              <w:rPr>
                <w:sz w:val="28"/>
                <w:szCs w:val="28"/>
              </w:rPr>
              <w:t>, hod na cíl, míčové hry</w:t>
            </w:r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E9B"/>
    <w:multiLevelType w:val="multilevel"/>
    <w:tmpl w:val="7AFA27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124AC"/>
    <w:rsid w:val="00030F1F"/>
    <w:rsid w:val="000544D0"/>
    <w:rsid w:val="00070888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317D1F"/>
    <w:rsid w:val="0033597B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B6863"/>
    <w:rsid w:val="006D1273"/>
    <w:rsid w:val="006D1F49"/>
    <w:rsid w:val="00745272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828CF"/>
    <w:rsid w:val="00B82A20"/>
    <w:rsid w:val="00BC02EA"/>
    <w:rsid w:val="00BC5ED5"/>
    <w:rsid w:val="00BD10CC"/>
    <w:rsid w:val="00BE5CCF"/>
    <w:rsid w:val="00BE7415"/>
    <w:rsid w:val="00C07DC4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  <w:style w:type="paragraph" w:customStyle="1" w:styleId="Standard">
    <w:name w:val="Standard"/>
    <w:rsid w:val="0007088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7b4675-cc05-4903-8112-73f5be601a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EB064-8A34-473F-85E7-D33C2D71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2023-11-27T16:49:00Z</dcterms:created>
  <dcterms:modified xsi:type="dcterms:W3CDTF">2023-11-27T16:49:00Z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