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86"/>
        <w:gridCol w:w="4576"/>
      </w:tblGrid>
      <w:tr w:rsidR="000F77FB" w:rsidRPr="000F77FB" w14:paraId="3CCD949A" w14:textId="77777777" w:rsidTr="00742E98">
        <w:tc>
          <w:tcPr>
            <w:tcW w:w="9062" w:type="dxa"/>
            <w:gridSpan w:val="2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0F77FB" w:rsidRPr="000F77FB" w14:paraId="58DC9DE6" w14:textId="77777777" w:rsidTr="006C0AFC">
              <w:tc>
                <w:tcPr>
                  <w:tcW w:w="9212" w:type="dxa"/>
                </w:tcPr>
                <w:p w14:paraId="7722932A" w14:textId="2E8EFAB3" w:rsidR="00C07DC4" w:rsidRPr="00385868" w:rsidRDefault="008C4190" w:rsidP="0028046C">
                  <w:pPr>
                    <w:jc w:val="center"/>
                    <w:rPr>
                      <w:b/>
                      <w:color w:val="00B050"/>
                      <w:sz w:val="40"/>
                    </w:rPr>
                  </w:pPr>
                  <w:r w:rsidRPr="00385868">
                    <w:rPr>
                      <w:b/>
                      <w:color w:val="00B050"/>
                      <w:sz w:val="40"/>
                    </w:rPr>
                    <w:t>2</w:t>
                  </w:r>
                  <w:r w:rsidR="00385868" w:rsidRPr="00385868">
                    <w:rPr>
                      <w:b/>
                      <w:color w:val="00B050"/>
                      <w:sz w:val="40"/>
                    </w:rPr>
                    <w:t>7</w:t>
                  </w:r>
                  <w:r w:rsidR="00BC02EA" w:rsidRPr="00385868">
                    <w:rPr>
                      <w:b/>
                      <w:color w:val="00B050"/>
                      <w:sz w:val="40"/>
                    </w:rPr>
                    <w:t>. TÝDEN</w:t>
                  </w:r>
                </w:p>
                <w:p w14:paraId="7EA060DC" w14:textId="4A98A28A" w:rsidR="00A3071C" w:rsidRPr="00385868" w:rsidRDefault="00125B7A" w:rsidP="00385868">
                  <w:pPr>
                    <w:jc w:val="center"/>
                    <w:rPr>
                      <w:b/>
                      <w:color w:val="00B050"/>
                      <w:sz w:val="40"/>
                    </w:rPr>
                  </w:pPr>
                  <w:r w:rsidRPr="00385868">
                    <w:rPr>
                      <w:b/>
                      <w:color w:val="00B050"/>
                      <w:sz w:val="40"/>
                    </w:rPr>
                    <w:t>Od</w:t>
                  </w:r>
                  <w:r w:rsidR="00DC31D1" w:rsidRPr="00385868">
                    <w:rPr>
                      <w:b/>
                      <w:color w:val="00B050"/>
                      <w:sz w:val="40"/>
                    </w:rPr>
                    <w:t xml:space="preserve"> </w:t>
                  </w:r>
                  <w:r w:rsidR="00385868" w:rsidRPr="00385868">
                    <w:rPr>
                      <w:b/>
                      <w:color w:val="00B050"/>
                      <w:sz w:val="40"/>
                    </w:rPr>
                    <w:t>3</w:t>
                  </w:r>
                  <w:r w:rsidR="00C304DF" w:rsidRPr="00385868">
                    <w:rPr>
                      <w:b/>
                      <w:color w:val="00B050"/>
                      <w:sz w:val="40"/>
                    </w:rPr>
                    <w:t xml:space="preserve">. do </w:t>
                  </w:r>
                  <w:r w:rsidR="00385868" w:rsidRPr="00385868">
                    <w:rPr>
                      <w:b/>
                      <w:color w:val="00B050"/>
                      <w:sz w:val="40"/>
                    </w:rPr>
                    <w:t>7. 3</w:t>
                  </w:r>
                  <w:r w:rsidR="00C304DF" w:rsidRPr="00385868">
                    <w:rPr>
                      <w:b/>
                      <w:color w:val="00B050"/>
                      <w:sz w:val="40"/>
                    </w:rPr>
                    <w:t>.</w:t>
                  </w:r>
                  <w:r w:rsidR="00561536" w:rsidRPr="00385868">
                    <w:rPr>
                      <w:b/>
                      <w:color w:val="00B050"/>
                      <w:sz w:val="40"/>
                    </w:rPr>
                    <w:t xml:space="preserve"> 202</w:t>
                  </w:r>
                  <w:r w:rsidR="0055331B" w:rsidRPr="00385868">
                    <w:rPr>
                      <w:b/>
                      <w:color w:val="00B050"/>
                      <w:sz w:val="40"/>
                    </w:rPr>
                    <w:t>5</w:t>
                  </w:r>
                </w:p>
                <w:p w14:paraId="149FFDE9" w14:textId="24B2D86E" w:rsidR="0047755E" w:rsidRPr="000F77FB" w:rsidRDefault="0047755E" w:rsidP="0028046C">
                  <w:pPr>
                    <w:jc w:val="center"/>
                    <w:rPr>
                      <w:color w:val="FF0000"/>
                    </w:rPr>
                  </w:pPr>
                </w:p>
              </w:tc>
            </w:tr>
          </w:tbl>
          <w:p w14:paraId="22A25A9F" w14:textId="77777777" w:rsidR="00BC02EA" w:rsidRPr="000F77FB" w:rsidRDefault="00BC02EA" w:rsidP="00BC02EA">
            <w:pPr>
              <w:rPr>
                <w:rFonts w:ascii="Arial Black" w:hAnsi="Arial Black"/>
                <w:b/>
                <w:color w:val="FF0000"/>
                <w:sz w:val="32"/>
                <w:szCs w:val="32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0F77FB" w:rsidRPr="000F77FB" w14:paraId="211BD82F" w14:textId="77777777" w:rsidTr="006C0AFC">
              <w:tc>
                <w:tcPr>
                  <w:tcW w:w="9212" w:type="dxa"/>
                </w:tcPr>
                <w:p w14:paraId="193854D9" w14:textId="3FC2CC9A" w:rsidR="00B428AD" w:rsidRPr="00FB7648" w:rsidRDefault="00385868" w:rsidP="00BC02EA">
                  <w:pPr>
                    <w:rPr>
                      <w:rFonts w:ascii="Calibri Light" w:hAnsi="Calibri Light" w:cs="Calibri Light"/>
                      <w:b/>
                      <w:color w:val="984806" w:themeColor="accent6" w:themeShade="80"/>
                      <w:sz w:val="36"/>
                      <w:szCs w:val="36"/>
                    </w:rPr>
                  </w:pPr>
                  <w:r>
                    <w:rPr>
                      <w:rFonts w:ascii="Calibri Light" w:hAnsi="Calibri Light" w:cs="Calibri Light"/>
                      <w:b/>
                      <w:color w:val="984806" w:themeColor="accent6" w:themeShade="80"/>
                      <w:sz w:val="36"/>
                      <w:szCs w:val="36"/>
                    </w:rPr>
                    <w:t>Březnové slunce má krátké ruce a dlouhý kabát.</w:t>
                  </w:r>
                </w:p>
              </w:tc>
            </w:tr>
          </w:tbl>
          <w:p w14:paraId="75EF4155" w14:textId="33FB4347" w:rsidR="00690449" w:rsidRPr="000F77FB" w:rsidRDefault="00690449" w:rsidP="00BC02EA">
            <w:pPr>
              <w:rPr>
                <w:rFonts w:ascii="Bookman Old Style" w:hAnsi="Bookman Old Style" w:cs="Arial"/>
                <w:color w:val="FF0000"/>
                <w:sz w:val="32"/>
                <w:szCs w:val="32"/>
              </w:rPr>
            </w:pPr>
          </w:p>
          <w:p w14:paraId="3CCD9499" w14:textId="061DE290" w:rsidR="00690449" w:rsidRPr="000F77FB" w:rsidRDefault="00690449" w:rsidP="00E76D13">
            <w:pPr>
              <w:jc w:val="center"/>
              <w:rPr>
                <w:color w:val="FF0000"/>
              </w:rPr>
            </w:pPr>
          </w:p>
        </w:tc>
      </w:tr>
      <w:tr w:rsidR="001C29C0" w14:paraId="5E455539" w14:textId="77777777" w:rsidTr="001C29C0">
        <w:trPr>
          <w:trHeight w:val="732"/>
        </w:trPr>
        <w:tc>
          <w:tcPr>
            <w:tcW w:w="4486" w:type="dxa"/>
          </w:tcPr>
          <w:p w14:paraId="0086885E" w14:textId="7FBF8EE8" w:rsidR="001C29C0" w:rsidRDefault="001C29C0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Český jazyk</w:t>
            </w:r>
          </w:p>
          <w:p w14:paraId="408EA9C5" w14:textId="47BEDF3A" w:rsidR="00C214A2" w:rsidRDefault="00C214A2" w:rsidP="0077143A">
            <w:pPr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3EC512BB" w14:textId="6FC983AB" w:rsidR="00C304DF" w:rsidRDefault="004159F1" w:rsidP="00C304DF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Podstatná jména rodu ženského – vzor žena</w:t>
            </w:r>
            <w:r w:rsidR="001736CD">
              <w:rPr>
                <w:rFonts w:cstheme="minorHAnsi"/>
                <w:sz w:val="28"/>
                <w:szCs w:val="28"/>
              </w:rPr>
              <w:t>, růže</w:t>
            </w:r>
          </w:p>
          <w:p w14:paraId="1B4ADF1D" w14:textId="6FF04DCE" w:rsidR="00385868" w:rsidRDefault="00385868" w:rsidP="003858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Tvůrčí psaní – Konečné úpravy a přepis příběhu. Čtení – Čtenářské dílny.  R. </w:t>
            </w:r>
            <w:proofErr w:type="spellStart"/>
            <w:r>
              <w:rPr>
                <w:sz w:val="28"/>
                <w:szCs w:val="28"/>
              </w:rPr>
              <w:t>Dahl</w:t>
            </w:r>
            <w:proofErr w:type="spellEnd"/>
            <w:r>
              <w:rPr>
                <w:sz w:val="28"/>
                <w:szCs w:val="28"/>
              </w:rPr>
              <w:t>: Matylda</w:t>
            </w:r>
          </w:p>
          <w:p w14:paraId="3C13CA51" w14:textId="0FA5B1A8" w:rsidR="00DC31D1" w:rsidRPr="003C6D92" w:rsidRDefault="00DC31D1" w:rsidP="00C304DF">
            <w:pPr>
              <w:jc w:val="both"/>
              <w:rPr>
                <w:sz w:val="28"/>
                <w:szCs w:val="28"/>
              </w:rPr>
            </w:pPr>
          </w:p>
        </w:tc>
      </w:tr>
      <w:tr w:rsidR="001C29C0" w14:paraId="64DE5B5B" w14:textId="77777777" w:rsidTr="0025740E">
        <w:trPr>
          <w:trHeight w:val="732"/>
        </w:trPr>
        <w:tc>
          <w:tcPr>
            <w:tcW w:w="4486" w:type="dxa"/>
          </w:tcPr>
          <w:p w14:paraId="4B6A5B98" w14:textId="44E904AC" w:rsidR="001C29C0" w:rsidRDefault="001C29C0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Matematika</w:t>
            </w:r>
          </w:p>
        </w:tc>
        <w:tc>
          <w:tcPr>
            <w:tcW w:w="4576" w:type="dxa"/>
          </w:tcPr>
          <w:p w14:paraId="0000E56F" w14:textId="4BB42990" w:rsidR="00FB7648" w:rsidRDefault="001736CD" w:rsidP="00EA1F6A">
            <w:pPr>
              <w:tabs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Zlomky</w:t>
            </w:r>
          </w:p>
          <w:p w14:paraId="59AB4DE8" w14:textId="5FDDBFFC" w:rsidR="001736CD" w:rsidRDefault="001736CD" w:rsidP="00EA1F6A">
            <w:pPr>
              <w:tabs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Rovnice</w:t>
            </w:r>
          </w:p>
          <w:p w14:paraId="1A062130" w14:textId="77777777" w:rsidR="00385868" w:rsidRDefault="00385868" w:rsidP="00385868">
            <w:pPr>
              <w:tabs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FIE – Seskupování do skupin</w:t>
            </w:r>
          </w:p>
          <w:p w14:paraId="7833F731" w14:textId="1AD5AD24" w:rsidR="00385868" w:rsidRDefault="00385868" w:rsidP="00385868">
            <w:pPr>
              <w:tabs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 xml:space="preserve"> – </w:t>
            </w:r>
            <w:r w:rsidR="001736CD">
              <w:rPr>
                <w:sz w:val="28"/>
                <w:szCs w:val="28"/>
              </w:rPr>
              <w:t xml:space="preserve">Ve čtvrtek </w:t>
            </w:r>
            <w:r w:rsidR="001736CD" w:rsidRPr="006009A6">
              <w:rPr>
                <w:b/>
                <w:sz w:val="28"/>
                <w:szCs w:val="28"/>
              </w:rPr>
              <w:t>TEST</w:t>
            </w:r>
            <w:r w:rsidR="001736CD">
              <w:rPr>
                <w:sz w:val="28"/>
                <w:szCs w:val="28"/>
              </w:rPr>
              <w:t xml:space="preserve"> na obsah čtverce a obdélníku. Nové téma – obsah trojúhelníku.</w:t>
            </w:r>
          </w:p>
          <w:p w14:paraId="4A48C5F0" w14:textId="6A578DBD" w:rsidR="00C304DF" w:rsidRPr="00D028B2" w:rsidRDefault="00C304DF" w:rsidP="0049112C">
            <w:pPr>
              <w:tabs>
                <w:tab w:val="left" w:pos="1980"/>
              </w:tabs>
              <w:jc w:val="both"/>
              <w:rPr>
                <w:sz w:val="28"/>
                <w:szCs w:val="28"/>
              </w:rPr>
            </w:pPr>
          </w:p>
        </w:tc>
      </w:tr>
      <w:tr w:rsidR="00ED58CC" w14:paraId="3CCD94A2" w14:textId="77777777" w:rsidTr="00ED58CC">
        <w:trPr>
          <w:trHeight w:val="408"/>
        </w:trPr>
        <w:tc>
          <w:tcPr>
            <w:tcW w:w="4486" w:type="dxa"/>
          </w:tcPr>
          <w:p w14:paraId="3CCD949F" w14:textId="2D49B9A1" w:rsidR="00ED58CC" w:rsidRDefault="00ED58C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</w:t>
            </w:r>
            <w:r w:rsidR="001C425A">
              <w:rPr>
                <w:b/>
                <w:sz w:val="32"/>
              </w:rPr>
              <w:t>Anglický jazyk</w:t>
            </w:r>
          </w:p>
          <w:p w14:paraId="3CCD94A0" w14:textId="77777777" w:rsidR="00ED58CC" w:rsidRDefault="00ED58CC" w:rsidP="00BC5ED5">
            <w:pPr>
              <w:jc w:val="center"/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3CCD94A1" w14:textId="180B8439" w:rsidR="0049112C" w:rsidRPr="000F77FB" w:rsidRDefault="001736CD" w:rsidP="000F77FB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Rozvrh hodin – předměty ve škole</w:t>
            </w:r>
          </w:p>
        </w:tc>
      </w:tr>
      <w:tr w:rsidR="00ED58CC" w14:paraId="70C67C9F" w14:textId="77777777" w:rsidTr="009A6F08">
        <w:trPr>
          <w:trHeight w:val="408"/>
        </w:trPr>
        <w:tc>
          <w:tcPr>
            <w:tcW w:w="4486" w:type="dxa"/>
          </w:tcPr>
          <w:p w14:paraId="150A3E92" w14:textId="0E24F2AC" w:rsidR="00ED58CC" w:rsidRDefault="00ED58C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</w:t>
            </w:r>
            <w:r w:rsidR="001C425A">
              <w:rPr>
                <w:b/>
                <w:sz w:val="32"/>
              </w:rPr>
              <w:t>P</w:t>
            </w:r>
            <w:r w:rsidR="001736CD">
              <w:rPr>
                <w:b/>
                <w:sz w:val="32"/>
              </w:rPr>
              <w:t>řírodověda</w:t>
            </w:r>
          </w:p>
        </w:tc>
        <w:tc>
          <w:tcPr>
            <w:tcW w:w="4576" w:type="dxa"/>
          </w:tcPr>
          <w:p w14:paraId="450F2335" w14:textId="49120A89" w:rsidR="008C4190" w:rsidRPr="00213229" w:rsidRDefault="001736CD" w:rsidP="000B6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Ekosystém louka – rostliny na loukách</w:t>
            </w:r>
          </w:p>
        </w:tc>
      </w:tr>
      <w:tr w:rsidR="001736CD" w14:paraId="7091E428" w14:textId="77777777" w:rsidTr="009A6F08">
        <w:trPr>
          <w:trHeight w:val="408"/>
        </w:trPr>
        <w:tc>
          <w:tcPr>
            <w:tcW w:w="4486" w:type="dxa"/>
          </w:tcPr>
          <w:p w14:paraId="5727314A" w14:textId="6A76BA5A" w:rsidR="001736CD" w:rsidRDefault="001736CD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Vlastivěda</w:t>
            </w:r>
          </w:p>
        </w:tc>
        <w:tc>
          <w:tcPr>
            <w:tcW w:w="4576" w:type="dxa"/>
          </w:tcPr>
          <w:p w14:paraId="159AD960" w14:textId="67D87477" w:rsidR="001736CD" w:rsidRDefault="001736CD" w:rsidP="000B6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Chráníme přírodu ČR, Cestujeme po ČR</w:t>
            </w:r>
          </w:p>
        </w:tc>
      </w:tr>
      <w:tr w:rsidR="001736CD" w14:paraId="28D6B690" w14:textId="77777777" w:rsidTr="009A6F08">
        <w:trPr>
          <w:trHeight w:val="408"/>
        </w:trPr>
        <w:tc>
          <w:tcPr>
            <w:tcW w:w="4486" w:type="dxa"/>
          </w:tcPr>
          <w:p w14:paraId="728EC358" w14:textId="13E03E59" w:rsidR="001736CD" w:rsidRDefault="001736CD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Informatika</w:t>
            </w:r>
          </w:p>
        </w:tc>
        <w:tc>
          <w:tcPr>
            <w:tcW w:w="4576" w:type="dxa"/>
          </w:tcPr>
          <w:p w14:paraId="69E8F39D" w14:textId="4697574A" w:rsidR="001736CD" w:rsidRDefault="001736CD" w:rsidP="000B6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Programujeme v jazyce </w:t>
            </w:r>
            <w:proofErr w:type="spellStart"/>
            <w:r>
              <w:rPr>
                <w:sz w:val="28"/>
                <w:szCs w:val="28"/>
              </w:rPr>
              <w:t>Scratch</w:t>
            </w:r>
            <w:proofErr w:type="spellEnd"/>
            <w:r>
              <w:rPr>
                <w:sz w:val="28"/>
                <w:szCs w:val="28"/>
              </w:rPr>
              <w:t xml:space="preserve"> – Střídání a opakování vzoru</w:t>
            </w:r>
            <w:bookmarkStart w:id="0" w:name="_GoBack"/>
            <w:bookmarkEnd w:id="0"/>
          </w:p>
        </w:tc>
      </w:tr>
      <w:tr w:rsidR="00ED58CC" w14:paraId="08B88724" w14:textId="77777777" w:rsidTr="009A6F08">
        <w:trPr>
          <w:trHeight w:val="408"/>
        </w:trPr>
        <w:tc>
          <w:tcPr>
            <w:tcW w:w="4486" w:type="dxa"/>
          </w:tcPr>
          <w:p w14:paraId="09A7CDD6" w14:textId="76CFE58A" w:rsidR="00ED58CC" w:rsidRDefault="00ED58C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Hudební výchova</w:t>
            </w:r>
          </w:p>
        </w:tc>
        <w:tc>
          <w:tcPr>
            <w:tcW w:w="4576" w:type="dxa"/>
          </w:tcPr>
          <w:p w14:paraId="059037C7" w14:textId="61724326" w:rsidR="007124CB" w:rsidRPr="00213229" w:rsidRDefault="00385868" w:rsidP="00C37BF0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Zpěv: Tři čuníci, Žežulka, </w:t>
            </w:r>
            <w:proofErr w:type="spellStart"/>
            <w:r>
              <w:rPr>
                <w:sz w:val="28"/>
                <w:szCs w:val="28"/>
              </w:rPr>
              <w:t>hud</w:t>
            </w:r>
            <w:proofErr w:type="spellEnd"/>
            <w:r>
              <w:rPr>
                <w:sz w:val="28"/>
                <w:szCs w:val="28"/>
              </w:rPr>
              <w:t>. Nauka: A. Dvořák – 9. symfonie, Z Nového světa, doprovod zpěvu na nástroje</w:t>
            </w:r>
          </w:p>
        </w:tc>
      </w:tr>
      <w:tr w:rsidR="000F77FB" w14:paraId="3CCD94B8" w14:textId="77777777" w:rsidTr="0025740E">
        <w:trPr>
          <w:trHeight w:val="195"/>
        </w:trPr>
        <w:tc>
          <w:tcPr>
            <w:tcW w:w="4486" w:type="dxa"/>
          </w:tcPr>
          <w:p w14:paraId="3CCD94B5" w14:textId="7CABEB1C" w:rsidR="000F77FB" w:rsidRDefault="000F77FB" w:rsidP="000F77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Pracovní činnosti</w:t>
            </w:r>
          </w:p>
          <w:p w14:paraId="3CCD94B6" w14:textId="77777777" w:rsidR="000F77FB" w:rsidRDefault="000F77FB" w:rsidP="000F77FB">
            <w:pPr>
              <w:jc w:val="center"/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3CCD94B7" w14:textId="34D93675" w:rsidR="000F77FB" w:rsidRPr="00213229" w:rsidRDefault="00385868" w:rsidP="000F7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Koláž – dotvoření myšlenkových map Zima v přírodě</w:t>
            </w:r>
          </w:p>
        </w:tc>
      </w:tr>
      <w:tr w:rsidR="000F77FB" w14:paraId="3CCD94BC" w14:textId="77777777" w:rsidTr="0025740E">
        <w:tc>
          <w:tcPr>
            <w:tcW w:w="4486" w:type="dxa"/>
          </w:tcPr>
          <w:p w14:paraId="3CCD94B9" w14:textId="77777777" w:rsidR="000F77FB" w:rsidRDefault="000F77FB" w:rsidP="000F77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Výtvarná výchova</w:t>
            </w:r>
          </w:p>
        </w:tc>
        <w:tc>
          <w:tcPr>
            <w:tcW w:w="4576" w:type="dxa"/>
          </w:tcPr>
          <w:p w14:paraId="18FE0122" w14:textId="1243CDCC" w:rsidR="006C3971" w:rsidRDefault="00385868" w:rsidP="006C3971">
            <w:pPr>
              <w:tabs>
                <w:tab w:val="left" w:pos="67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Prostorová zvířátka – práce s kartonem</w:t>
            </w:r>
          </w:p>
          <w:p w14:paraId="3CCD94BB" w14:textId="4401C67E" w:rsidR="000F77FB" w:rsidRPr="00A9356B" w:rsidRDefault="000F77FB" w:rsidP="00EA1F6A">
            <w:pPr>
              <w:tabs>
                <w:tab w:val="left" w:pos="6768"/>
              </w:tabs>
              <w:jc w:val="both"/>
              <w:rPr>
                <w:sz w:val="28"/>
                <w:szCs w:val="28"/>
              </w:rPr>
            </w:pPr>
          </w:p>
        </w:tc>
      </w:tr>
      <w:tr w:rsidR="000F77FB" w14:paraId="3CCD94C4" w14:textId="77777777" w:rsidTr="0025740E">
        <w:tc>
          <w:tcPr>
            <w:tcW w:w="4486" w:type="dxa"/>
          </w:tcPr>
          <w:p w14:paraId="3CCD94BD" w14:textId="77777777" w:rsidR="000F77FB" w:rsidRDefault="000F77FB" w:rsidP="000F77F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TĚLESNÁ VÝCHOVA</w:t>
            </w:r>
          </w:p>
          <w:p w14:paraId="3CCD94BE" w14:textId="442A3EE3" w:rsidR="000F77FB" w:rsidRDefault="000F77FB" w:rsidP="000F77FB">
            <w:pPr>
              <w:jc w:val="center"/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00F29D98" w14:textId="7C7F3C16" w:rsidR="000F77FB" w:rsidRPr="00213229" w:rsidRDefault="00385868" w:rsidP="000F77FB">
            <w:pPr>
              <w:tabs>
                <w:tab w:val="left" w:pos="67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Přihrávky basketbalovým míčem, hod na cíl, hod na koš, basketbal v základech</w:t>
            </w:r>
          </w:p>
        </w:tc>
      </w:tr>
      <w:tr w:rsidR="000F77FB" w14:paraId="3CCD94C9" w14:textId="77777777" w:rsidTr="0025740E">
        <w:tc>
          <w:tcPr>
            <w:tcW w:w="4486" w:type="dxa"/>
          </w:tcPr>
          <w:p w14:paraId="3CCD94C5" w14:textId="77777777" w:rsidR="000F77FB" w:rsidRDefault="000F77FB" w:rsidP="000F77F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HODNOCENÍ TÝDNE UČITELEM:</w:t>
            </w:r>
          </w:p>
        </w:tc>
        <w:tc>
          <w:tcPr>
            <w:tcW w:w="4576" w:type="dxa"/>
          </w:tcPr>
          <w:p w14:paraId="3CCD94C6" w14:textId="77777777" w:rsidR="000F77FB" w:rsidRPr="0079512B" w:rsidRDefault="000F77FB" w:rsidP="000F77FB">
            <w:pPr>
              <w:rPr>
                <w:color w:val="00B050"/>
                <w:sz w:val="24"/>
              </w:rPr>
            </w:pPr>
          </w:p>
          <w:p w14:paraId="3CCD94C7" w14:textId="77777777" w:rsidR="000F77FB" w:rsidRDefault="000F77FB" w:rsidP="000F77FB">
            <w:pPr>
              <w:rPr>
                <w:sz w:val="24"/>
              </w:rPr>
            </w:pPr>
          </w:p>
          <w:p w14:paraId="3CCD94C8" w14:textId="77777777" w:rsidR="000F77FB" w:rsidRPr="00843E99" w:rsidRDefault="000F77FB" w:rsidP="000F77FB">
            <w:pPr>
              <w:rPr>
                <w:sz w:val="24"/>
              </w:rPr>
            </w:pPr>
          </w:p>
        </w:tc>
      </w:tr>
      <w:tr w:rsidR="000F77FB" w14:paraId="3CCD94CC" w14:textId="77777777" w:rsidTr="0025740E">
        <w:tc>
          <w:tcPr>
            <w:tcW w:w="4486" w:type="dxa"/>
          </w:tcPr>
          <w:p w14:paraId="3CCD94CA" w14:textId="77777777" w:rsidR="000F77FB" w:rsidRDefault="000F77FB" w:rsidP="000F77F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SEBEHODNOCENÍ ŽÁKA:</w:t>
            </w:r>
          </w:p>
        </w:tc>
        <w:tc>
          <w:tcPr>
            <w:tcW w:w="4576" w:type="dxa"/>
          </w:tcPr>
          <w:p w14:paraId="3CCD94CB" w14:textId="36A0762E" w:rsidR="000F77FB" w:rsidRPr="00843E99" w:rsidRDefault="000F77FB" w:rsidP="000F77FB">
            <w:pPr>
              <w:rPr>
                <w:sz w:val="24"/>
              </w:rPr>
            </w:pPr>
            <w:r>
              <w:rPr>
                <w:noProof/>
                <w:lang w:eastAsia="cs-CZ"/>
              </w:rPr>
              <w:t>,</w:t>
            </w:r>
            <w:r>
              <w:rPr>
                <w:noProof/>
                <w:lang w:eastAsia="cs-CZ"/>
              </w:rPr>
              <w:drawing>
                <wp:inline distT="0" distB="0" distL="0" distR="0" wp14:anchorId="3CCD94D3" wp14:editId="3CCD94D4">
                  <wp:extent cx="2447925" cy="2447925"/>
                  <wp:effectExtent l="0" t="0" r="9525" b="9525"/>
                  <wp:docPr id="9" name="obrázek 1" descr="Smajlíci - hodnotící razítka - SEVT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jlíci - hodnotící razítka - SEVT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7FB" w14:paraId="3CCD94CF" w14:textId="77777777" w:rsidTr="0025740E">
        <w:tc>
          <w:tcPr>
            <w:tcW w:w="4486" w:type="dxa"/>
          </w:tcPr>
          <w:p w14:paraId="3CCD94CD" w14:textId="77777777" w:rsidR="000F77FB" w:rsidRDefault="000F77FB" w:rsidP="000F77F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VZKAZ ŽÁKA UČITELI:</w:t>
            </w:r>
          </w:p>
        </w:tc>
        <w:tc>
          <w:tcPr>
            <w:tcW w:w="4576" w:type="dxa"/>
          </w:tcPr>
          <w:p w14:paraId="3CCD94CE" w14:textId="77777777" w:rsidR="000F77FB" w:rsidRPr="00843E99" w:rsidRDefault="000F77FB" w:rsidP="000F77FB">
            <w:pPr>
              <w:rPr>
                <w:sz w:val="24"/>
              </w:rPr>
            </w:pPr>
          </w:p>
        </w:tc>
      </w:tr>
    </w:tbl>
    <w:p w14:paraId="3CCD94D0" w14:textId="77777777" w:rsidR="00BC5ED5" w:rsidRPr="00BC5ED5" w:rsidRDefault="00BC5ED5" w:rsidP="00EA1C00">
      <w:pPr>
        <w:rPr>
          <w:b/>
          <w:sz w:val="32"/>
        </w:rPr>
      </w:pPr>
    </w:p>
    <w:sectPr w:rsidR="00BC5ED5" w:rsidRPr="00BC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A2CBC"/>
    <w:multiLevelType w:val="hybridMultilevel"/>
    <w:tmpl w:val="3CAAD7EE"/>
    <w:lvl w:ilvl="0" w:tplc="E7F426A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7483"/>
    <w:multiLevelType w:val="hybridMultilevel"/>
    <w:tmpl w:val="3888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54C10"/>
    <w:multiLevelType w:val="multilevel"/>
    <w:tmpl w:val="B400FB6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81E4AB8"/>
    <w:multiLevelType w:val="multilevel"/>
    <w:tmpl w:val="6FD00EA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AFA5FE2"/>
    <w:multiLevelType w:val="hybridMultilevel"/>
    <w:tmpl w:val="14C412FE"/>
    <w:lvl w:ilvl="0" w:tplc="FF8E8FC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26248"/>
    <w:multiLevelType w:val="multilevel"/>
    <w:tmpl w:val="75E8CDD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D5"/>
    <w:rsid w:val="000178EF"/>
    <w:rsid w:val="000544D0"/>
    <w:rsid w:val="00086F38"/>
    <w:rsid w:val="00092E8F"/>
    <w:rsid w:val="000970B5"/>
    <w:rsid w:val="000B1EF6"/>
    <w:rsid w:val="000B61DA"/>
    <w:rsid w:val="000C4B78"/>
    <w:rsid w:val="000E282D"/>
    <w:rsid w:val="000F77FB"/>
    <w:rsid w:val="00125B7A"/>
    <w:rsid w:val="00130222"/>
    <w:rsid w:val="001409EF"/>
    <w:rsid w:val="001736CD"/>
    <w:rsid w:val="00185AF7"/>
    <w:rsid w:val="00191654"/>
    <w:rsid w:val="001B7E85"/>
    <w:rsid w:val="001C29C0"/>
    <w:rsid w:val="001C425A"/>
    <w:rsid w:val="001E4726"/>
    <w:rsid w:val="001F0861"/>
    <w:rsid w:val="00207FF9"/>
    <w:rsid w:val="00213229"/>
    <w:rsid w:val="00230A00"/>
    <w:rsid w:val="00237308"/>
    <w:rsid w:val="002453CE"/>
    <w:rsid w:val="00251D73"/>
    <w:rsid w:val="00254BA5"/>
    <w:rsid w:val="0025740E"/>
    <w:rsid w:val="00266715"/>
    <w:rsid w:val="0028046C"/>
    <w:rsid w:val="002D6392"/>
    <w:rsid w:val="00317D1F"/>
    <w:rsid w:val="00320496"/>
    <w:rsid w:val="0033597B"/>
    <w:rsid w:val="00357AE3"/>
    <w:rsid w:val="00367653"/>
    <w:rsid w:val="00370C90"/>
    <w:rsid w:val="003717D5"/>
    <w:rsid w:val="00385868"/>
    <w:rsid w:val="00392A17"/>
    <w:rsid w:val="003C5A81"/>
    <w:rsid w:val="003C6D92"/>
    <w:rsid w:val="003D57A3"/>
    <w:rsid w:val="004159F1"/>
    <w:rsid w:val="00432739"/>
    <w:rsid w:val="00446B07"/>
    <w:rsid w:val="00450880"/>
    <w:rsid w:val="0047755E"/>
    <w:rsid w:val="004910E3"/>
    <w:rsid w:val="0049112C"/>
    <w:rsid w:val="004B6AAC"/>
    <w:rsid w:val="004D3B8B"/>
    <w:rsid w:val="004D4E18"/>
    <w:rsid w:val="004F4284"/>
    <w:rsid w:val="004F5924"/>
    <w:rsid w:val="004F6C7B"/>
    <w:rsid w:val="004F7A9B"/>
    <w:rsid w:val="00516678"/>
    <w:rsid w:val="005218C5"/>
    <w:rsid w:val="0052751F"/>
    <w:rsid w:val="0055331B"/>
    <w:rsid w:val="00561536"/>
    <w:rsid w:val="00583355"/>
    <w:rsid w:val="0059777E"/>
    <w:rsid w:val="005A31F6"/>
    <w:rsid w:val="005A3752"/>
    <w:rsid w:val="005E0E23"/>
    <w:rsid w:val="00690449"/>
    <w:rsid w:val="006A2E9D"/>
    <w:rsid w:val="006B6863"/>
    <w:rsid w:val="006C352A"/>
    <w:rsid w:val="006C3971"/>
    <w:rsid w:val="006D1273"/>
    <w:rsid w:val="006D1F49"/>
    <w:rsid w:val="006E18B8"/>
    <w:rsid w:val="006E35B5"/>
    <w:rsid w:val="006E6711"/>
    <w:rsid w:val="007124CB"/>
    <w:rsid w:val="007262BD"/>
    <w:rsid w:val="007262F0"/>
    <w:rsid w:val="00742E98"/>
    <w:rsid w:val="00745272"/>
    <w:rsid w:val="007701E6"/>
    <w:rsid w:val="0077143A"/>
    <w:rsid w:val="0077480F"/>
    <w:rsid w:val="00781DF0"/>
    <w:rsid w:val="0079512B"/>
    <w:rsid w:val="007B346D"/>
    <w:rsid w:val="007E0FBE"/>
    <w:rsid w:val="00822932"/>
    <w:rsid w:val="008267B4"/>
    <w:rsid w:val="00843E99"/>
    <w:rsid w:val="00872FA9"/>
    <w:rsid w:val="00874C42"/>
    <w:rsid w:val="00877946"/>
    <w:rsid w:val="00886673"/>
    <w:rsid w:val="008A6531"/>
    <w:rsid w:val="008C4190"/>
    <w:rsid w:val="008D6C72"/>
    <w:rsid w:val="008E4A0E"/>
    <w:rsid w:val="00927EB3"/>
    <w:rsid w:val="009522BD"/>
    <w:rsid w:val="00956F1F"/>
    <w:rsid w:val="00970033"/>
    <w:rsid w:val="0097129B"/>
    <w:rsid w:val="009731BA"/>
    <w:rsid w:val="00975CE1"/>
    <w:rsid w:val="009808C4"/>
    <w:rsid w:val="00997E12"/>
    <w:rsid w:val="009A13EE"/>
    <w:rsid w:val="009A1613"/>
    <w:rsid w:val="009B2B5A"/>
    <w:rsid w:val="009C20C6"/>
    <w:rsid w:val="009C350B"/>
    <w:rsid w:val="00A0486F"/>
    <w:rsid w:val="00A05E06"/>
    <w:rsid w:val="00A201EE"/>
    <w:rsid w:val="00A3071C"/>
    <w:rsid w:val="00A32F07"/>
    <w:rsid w:val="00A44063"/>
    <w:rsid w:val="00A715F8"/>
    <w:rsid w:val="00A9356B"/>
    <w:rsid w:val="00AD3FDD"/>
    <w:rsid w:val="00AE4D71"/>
    <w:rsid w:val="00B0161E"/>
    <w:rsid w:val="00B05BCA"/>
    <w:rsid w:val="00B241DB"/>
    <w:rsid w:val="00B26126"/>
    <w:rsid w:val="00B428AD"/>
    <w:rsid w:val="00B51469"/>
    <w:rsid w:val="00B828CF"/>
    <w:rsid w:val="00B82A20"/>
    <w:rsid w:val="00BC02EA"/>
    <w:rsid w:val="00BC5ED5"/>
    <w:rsid w:val="00BD10CC"/>
    <w:rsid w:val="00BE5CCF"/>
    <w:rsid w:val="00BE7415"/>
    <w:rsid w:val="00C07DC4"/>
    <w:rsid w:val="00C14A22"/>
    <w:rsid w:val="00C15C28"/>
    <w:rsid w:val="00C15C2A"/>
    <w:rsid w:val="00C214A2"/>
    <w:rsid w:val="00C304DF"/>
    <w:rsid w:val="00C355AD"/>
    <w:rsid w:val="00C37BF0"/>
    <w:rsid w:val="00C456C6"/>
    <w:rsid w:val="00C53C43"/>
    <w:rsid w:val="00C64AAC"/>
    <w:rsid w:val="00C6777F"/>
    <w:rsid w:val="00C940D1"/>
    <w:rsid w:val="00CB1245"/>
    <w:rsid w:val="00CC51CC"/>
    <w:rsid w:val="00D028B2"/>
    <w:rsid w:val="00D165D4"/>
    <w:rsid w:val="00D33258"/>
    <w:rsid w:val="00DA2534"/>
    <w:rsid w:val="00DC31D1"/>
    <w:rsid w:val="00DD2417"/>
    <w:rsid w:val="00DE3274"/>
    <w:rsid w:val="00DF3696"/>
    <w:rsid w:val="00DF4423"/>
    <w:rsid w:val="00E26866"/>
    <w:rsid w:val="00E46FED"/>
    <w:rsid w:val="00E76D13"/>
    <w:rsid w:val="00E97564"/>
    <w:rsid w:val="00EA1C00"/>
    <w:rsid w:val="00EA1F6A"/>
    <w:rsid w:val="00EA6D92"/>
    <w:rsid w:val="00ED58CC"/>
    <w:rsid w:val="00F031FE"/>
    <w:rsid w:val="00F13241"/>
    <w:rsid w:val="00F2002E"/>
    <w:rsid w:val="00F33774"/>
    <w:rsid w:val="00F37509"/>
    <w:rsid w:val="00F46378"/>
    <w:rsid w:val="00F5320A"/>
    <w:rsid w:val="00F560BD"/>
    <w:rsid w:val="00F97B34"/>
    <w:rsid w:val="00FA3C35"/>
    <w:rsid w:val="00FA57C5"/>
    <w:rsid w:val="00FB5E2B"/>
    <w:rsid w:val="00FB7648"/>
    <w:rsid w:val="00FD2980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9498"/>
  <w15:docId w15:val="{8B98570E-2B68-40CF-91D7-9D8EF278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9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E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C20C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20C6"/>
    <w:pPr>
      <w:ind w:left="720"/>
      <w:contextualSpacing/>
    </w:pPr>
  </w:style>
  <w:style w:type="character" w:customStyle="1" w:styleId="hgkelc">
    <w:name w:val="hgkelc"/>
    <w:basedOn w:val="Standardnpsmoodstavce"/>
    <w:rsid w:val="00822932"/>
  </w:style>
  <w:style w:type="character" w:styleId="Zdraznn">
    <w:name w:val="Emphasis"/>
    <w:basedOn w:val="Standardnpsmoodstavce"/>
    <w:uiPriority w:val="20"/>
    <w:qFormat/>
    <w:rsid w:val="009808C4"/>
    <w:rPr>
      <w:i/>
      <w:iCs/>
    </w:rPr>
  </w:style>
  <w:style w:type="paragraph" w:customStyle="1" w:styleId="Standard">
    <w:name w:val="Standard"/>
    <w:rsid w:val="003676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7b4675-cc05-4903-8112-73f5be601a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E3CDFE73B394BA53FDEFAB05482E2" ma:contentTypeVersion="18" ma:contentTypeDescription="Vytvoří nový dokument" ma:contentTypeScope="" ma:versionID="19db17b012493a72213a2a1d7d1b95e5">
  <xsd:schema xmlns:xsd="http://www.w3.org/2001/XMLSchema" xmlns:xs="http://www.w3.org/2001/XMLSchema" xmlns:p="http://schemas.microsoft.com/office/2006/metadata/properties" xmlns:ns3="f97b4675-cc05-4903-8112-73f5be601a08" xmlns:ns4="02750599-92e6-46cd-9d3f-819a387b439d" targetNamespace="http://schemas.microsoft.com/office/2006/metadata/properties" ma:root="true" ma:fieldsID="eab763cb474962dc22e0d3afa26b6459" ns3:_="" ns4:_="">
    <xsd:import namespace="f97b4675-cc05-4903-8112-73f5be601a08"/>
    <xsd:import namespace="02750599-92e6-46cd-9d3f-819a387b43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b4675-cc05-4903-8112-73f5be601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50599-92e6-46cd-9d3f-819a387b439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0492AF-AB94-4BBC-80C1-8A3C01221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CD5A0-2C94-4773-950E-55166F1DCB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750599-92e6-46cd-9d3f-819a387b439d"/>
    <ds:schemaRef ds:uri="f97b4675-cc05-4903-8112-73f5be601a0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70B163-4F5D-498C-B18A-D4CED09A5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b4675-cc05-4903-8112-73f5be601a08"/>
    <ds:schemaRef ds:uri="02750599-92e6-46cd-9d3f-819a387b4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4FED0-48BC-4630-8113-41817C19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Neumannová</dc:creator>
  <cp:lastModifiedBy>Mgr. Romana Matějková</cp:lastModifiedBy>
  <cp:revision>2</cp:revision>
  <cp:lastPrinted>2024-02-29T12:35:00Z</cp:lastPrinted>
  <dcterms:created xsi:type="dcterms:W3CDTF">2025-03-02T16:43:00Z</dcterms:created>
  <dcterms:modified xsi:type="dcterms:W3CDTF">2025-03-02T16:43:00Z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0x0101005B5E3CDFE73B394BA53FDEFAB05482E2</vt:lpwstr>
  </property>
</Properties>
</file>